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4F1D5" w14:textId="31505852" w:rsidR="009E3A85" w:rsidRDefault="00165E91" w:rsidP="00165E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E91">
        <w:rPr>
          <w:rFonts w:ascii="Times New Roman" w:hAnsi="Times New Roman" w:cs="Times New Roman"/>
          <w:b/>
          <w:bCs/>
          <w:sz w:val="28"/>
          <w:szCs w:val="28"/>
        </w:rPr>
        <w:t>Отсыпка подъездных путей к контейнерным площадкам</w:t>
      </w:r>
    </w:p>
    <w:p w14:paraId="72590FA3" w14:textId="5DB9D5DA" w:rsidR="00165E91" w:rsidRDefault="00165E91" w:rsidP="00165E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7046F" w14:textId="6F9706FA" w:rsidR="00F05D6D" w:rsidRDefault="004B3A9C" w:rsidP="00F05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</w:t>
      </w:r>
      <w:r w:rsidR="007E773E">
        <w:rPr>
          <w:rFonts w:ascii="Times New Roman" w:hAnsi="Times New Roman" w:cs="Times New Roman"/>
          <w:sz w:val="28"/>
          <w:szCs w:val="28"/>
        </w:rPr>
        <w:t>есенн</w:t>
      </w:r>
      <w:r w:rsidR="00F05D6D">
        <w:rPr>
          <w:rFonts w:ascii="Times New Roman" w:hAnsi="Times New Roman" w:cs="Times New Roman"/>
          <w:sz w:val="28"/>
          <w:szCs w:val="28"/>
        </w:rPr>
        <w:t xml:space="preserve">им сезоном, </w:t>
      </w:r>
      <w:r>
        <w:rPr>
          <w:rFonts w:ascii="Times New Roman" w:hAnsi="Times New Roman" w:cs="Times New Roman"/>
          <w:sz w:val="28"/>
          <w:szCs w:val="28"/>
        </w:rPr>
        <w:t xml:space="preserve">выпавшими осадками и таянием снега на некоторых местах сбора </w:t>
      </w:r>
      <w:r w:rsidR="00CF6FF3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>
        <w:rPr>
          <w:rFonts w:ascii="Times New Roman" w:hAnsi="Times New Roman" w:cs="Times New Roman"/>
          <w:sz w:val="28"/>
          <w:szCs w:val="28"/>
        </w:rPr>
        <w:t xml:space="preserve">осложнилась ситуация с подъездными путями для спецтехники </w:t>
      </w:r>
      <w:r w:rsidR="00D10DE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CF6FF3">
        <w:rPr>
          <w:rFonts w:ascii="Times New Roman" w:hAnsi="Times New Roman" w:cs="Times New Roman"/>
          <w:sz w:val="28"/>
          <w:szCs w:val="28"/>
        </w:rPr>
        <w:t>оператора</w:t>
      </w:r>
      <w:r w:rsidR="00F05D6D">
        <w:rPr>
          <w:rFonts w:ascii="Times New Roman" w:hAnsi="Times New Roman" w:cs="Times New Roman"/>
          <w:sz w:val="28"/>
          <w:szCs w:val="28"/>
        </w:rPr>
        <w:t>.</w:t>
      </w:r>
      <w:r w:rsidR="00CF6FF3">
        <w:rPr>
          <w:rFonts w:ascii="Times New Roman" w:hAnsi="Times New Roman" w:cs="Times New Roman"/>
          <w:sz w:val="28"/>
          <w:szCs w:val="28"/>
        </w:rPr>
        <w:t xml:space="preserve"> </w:t>
      </w:r>
      <w:r w:rsidR="00F05D6D">
        <w:rPr>
          <w:rFonts w:ascii="Times New Roman" w:hAnsi="Times New Roman" w:cs="Times New Roman"/>
          <w:sz w:val="28"/>
          <w:szCs w:val="28"/>
        </w:rPr>
        <w:t>О</w:t>
      </w:r>
      <w:r w:rsidR="00165E91">
        <w:rPr>
          <w:rFonts w:ascii="Times New Roman" w:hAnsi="Times New Roman" w:cs="Times New Roman"/>
          <w:sz w:val="28"/>
          <w:szCs w:val="28"/>
        </w:rPr>
        <w:t>тсутствие подъездных путей к местам накопления, не позволяет региональному оператору своевременно и качественно оказывать услугу вывоз</w:t>
      </w:r>
      <w:r w:rsidR="00F05D6D">
        <w:rPr>
          <w:rFonts w:ascii="Times New Roman" w:hAnsi="Times New Roman" w:cs="Times New Roman"/>
          <w:sz w:val="28"/>
          <w:szCs w:val="28"/>
        </w:rPr>
        <w:t>а</w:t>
      </w:r>
      <w:r w:rsidR="00165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E91">
        <w:rPr>
          <w:rFonts w:ascii="Times New Roman" w:hAnsi="Times New Roman" w:cs="Times New Roman"/>
          <w:sz w:val="28"/>
          <w:szCs w:val="28"/>
        </w:rPr>
        <w:t>ТКО</w:t>
      </w:r>
      <w:proofErr w:type="spellEnd"/>
      <w:r w:rsidR="00165E91">
        <w:rPr>
          <w:rFonts w:ascii="Times New Roman" w:hAnsi="Times New Roman" w:cs="Times New Roman"/>
          <w:sz w:val="28"/>
          <w:szCs w:val="28"/>
        </w:rPr>
        <w:t>.</w:t>
      </w:r>
    </w:p>
    <w:p w14:paraId="3D4DECEE" w14:textId="5BE31452" w:rsidR="00165E91" w:rsidRDefault="00165E91" w:rsidP="00F05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Дзержинского района приняты меры по</w:t>
      </w:r>
      <w:r w:rsidR="00393F09">
        <w:rPr>
          <w:rFonts w:ascii="Times New Roman" w:hAnsi="Times New Roman" w:cs="Times New Roman"/>
          <w:sz w:val="28"/>
          <w:szCs w:val="28"/>
        </w:rPr>
        <w:t xml:space="preserve"> </w:t>
      </w:r>
      <w:r w:rsidR="00F05D6D">
        <w:rPr>
          <w:rFonts w:ascii="Times New Roman" w:hAnsi="Times New Roman" w:cs="Times New Roman"/>
          <w:sz w:val="28"/>
          <w:szCs w:val="28"/>
        </w:rPr>
        <w:t>отсыпки подъездных</w:t>
      </w:r>
      <w:r>
        <w:rPr>
          <w:rFonts w:ascii="Times New Roman" w:hAnsi="Times New Roman" w:cs="Times New Roman"/>
          <w:sz w:val="28"/>
          <w:szCs w:val="28"/>
        </w:rPr>
        <w:t xml:space="preserve"> путей к контейнерным площадкам для </w:t>
      </w:r>
      <w:r w:rsidR="00F05D6D">
        <w:rPr>
          <w:rFonts w:ascii="Times New Roman" w:hAnsi="Times New Roman" w:cs="Times New Roman"/>
          <w:sz w:val="28"/>
          <w:szCs w:val="28"/>
        </w:rPr>
        <w:t xml:space="preserve">беспрепятственного доступа населения и </w:t>
      </w:r>
      <w:r>
        <w:rPr>
          <w:rFonts w:ascii="Times New Roman" w:hAnsi="Times New Roman" w:cs="Times New Roman"/>
          <w:sz w:val="28"/>
          <w:szCs w:val="28"/>
        </w:rPr>
        <w:t>обеспечения движения специализированного транспорта</w:t>
      </w:r>
      <w:r w:rsidR="00393F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05D6D" w:rsidRPr="00F05D6D">
        <w:rPr>
          <w:rFonts w:ascii="Times New Roman" w:hAnsi="Times New Roman" w:cs="Times New Roman"/>
          <w:sz w:val="28"/>
          <w:szCs w:val="28"/>
        </w:rPr>
        <w:t>Рециклинговая</w:t>
      </w:r>
      <w:proofErr w:type="spellEnd"/>
      <w:r w:rsidR="00F05D6D" w:rsidRPr="00F05D6D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393F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B84160" w14:textId="77777777" w:rsidR="00F05D6D" w:rsidRDefault="00F05D6D" w:rsidP="00F05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3FB01" w14:textId="77777777" w:rsidR="00F05D6D" w:rsidRDefault="00F05D6D" w:rsidP="00F05D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D6D">
        <w:rPr>
          <w:rFonts w:ascii="Times New Roman" w:hAnsi="Times New Roman" w:cs="Times New Roman"/>
          <w:sz w:val="28"/>
          <w:szCs w:val="28"/>
        </w:rPr>
        <w:t xml:space="preserve">отдел архитектуры, строительства, </w:t>
      </w:r>
    </w:p>
    <w:p w14:paraId="00AB3A6E" w14:textId="77777777" w:rsidR="00F05D6D" w:rsidRDefault="00F05D6D" w:rsidP="00F05D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D6D">
        <w:rPr>
          <w:rFonts w:ascii="Times New Roman" w:hAnsi="Times New Roman" w:cs="Times New Roman"/>
          <w:sz w:val="28"/>
          <w:szCs w:val="28"/>
        </w:rPr>
        <w:t>ЖКХ, транспорта, связи, ГО и 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17476" w14:textId="4BA128E8" w:rsidR="00F05D6D" w:rsidRPr="00165E91" w:rsidRDefault="00F05D6D" w:rsidP="00F05D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Дзержинского района</w:t>
      </w:r>
    </w:p>
    <w:sectPr w:rsidR="00F05D6D" w:rsidRPr="0016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85"/>
    <w:rsid w:val="00165E91"/>
    <w:rsid w:val="00393F09"/>
    <w:rsid w:val="004B3A9C"/>
    <w:rsid w:val="007E773E"/>
    <w:rsid w:val="00881126"/>
    <w:rsid w:val="009E3A85"/>
    <w:rsid w:val="00CF6FF3"/>
    <w:rsid w:val="00D10DE6"/>
    <w:rsid w:val="00F0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3E92"/>
  <w15:chartTrackingRefBased/>
  <w15:docId w15:val="{805CAE3A-92E6-4CDE-977E-FB7A9341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Виталий</cp:lastModifiedBy>
  <cp:revision>3</cp:revision>
  <dcterms:created xsi:type="dcterms:W3CDTF">2024-05-14T03:45:00Z</dcterms:created>
  <dcterms:modified xsi:type="dcterms:W3CDTF">2024-05-15T04:52:00Z</dcterms:modified>
</cp:coreProperties>
</file>